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EF" w:rsidRPr="00B65DEF" w:rsidRDefault="00B65DEF" w:rsidP="00B65DEF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9. SINIF 2. DÖNEM 2. YAZILI SORULARI (5)</w:t>
      </w:r>
    </w:p>
    <w:p w:rsidR="00B65DEF" w:rsidRPr="00B65DEF" w:rsidRDefault="00B65DEF" w:rsidP="00B65DEF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B65DEF" w:rsidRPr="00B65DEF" w:rsidRDefault="00B65DEF" w:rsidP="00B65DEF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9/… SINIFI</w:t>
      </w:r>
    </w:p>
    <w:p w:rsidR="00B65DEF" w:rsidRPr="00B65DEF" w:rsidRDefault="00B65DEF" w:rsidP="00B65DEF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2. DÖNEM 2. YAZILISI</w:t>
      </w:r>
    </w:p>
    <w:p w:rsidR="00B65DEF" w:rsidRPr="00B65DEF" w:rsidRDefault="00B65DEF" w:rsidP="00B65DEF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B65DEF" w:rsidRPr="00B65DEF" w:rsidRDefault="00B65DEF" w:rsidP="00B65DEF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B65DEF" w:rsidRPr="00B65DEF" w:rsidRDefault="00B65DEF" w:rsidP="00B65DEF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S-1</w:t>
      </w:r>
      <w:proofErr w:type="gramEnd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) Aşağıdaki soruları Cevaplayınız.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a)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1933575" cy="1495425"/>
            <wp:effectExtent l="19050" t="0" r="9525" b="0"/>
            <wp:docPr id="233" name="Picture 233" descr="Başlıksız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şlıksız-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Dünya üzerinde görülen sürekli basınç merkezlerini şekildeki boşluklara yazınız.(7P)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b) Dinamik ve Termik kökenli basınç merkezlerinin oluşumunu sağlayan temel faktörleri yazınız.(4p)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Dinamik kökenli basınçlar;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Termik kökenli basınçlar;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s-2</w:t>
      </w:r>
      <w:proofErr w:type="gramEnd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) Aşağıdaki  yağış oluşum şekillerinin adlarını yazınız.  (6p)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3162300" cy="1104900"/>
            <wp:effectExtent l="19050" t="0" r="0" b="0"/>
            <wp:docPr id="234" name="Picture 234" descr="Başlıksız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şlıksız-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S-3</w:t>
      </w:r>
      <w:proofErr w:type="gramEnd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) (4p)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676525" cy="1933575"/>
            <wp:effectExtent l="19050" t="0" r="9525" b="0"/>
            <wp:docPr id="235" name="Picture 235" descr="Başlıksız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şlıksız-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Yukarıdaki şekilde görülen iklim tipinin;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Adı: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Görüldüğü yer: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lastRenderedPageBreak/>
        <w:t>S.4) Tablonun birinci bölümünde verilen olayların hangi jeolojik devirde meydana geldiğini “x” işaretiyle gösteriniz. (2X5=10 P)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3219450" cy="1876425"/>
            <wp:effectExtent l="19050" t="0" r="0" b="0"/>
            <wp:docPr id="236" name="Picture 236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S-5</w:t>
      </w:r>
      <w:proofErr w:type="gramEnd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)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3552825" cy="2981325"/>
            <wp:effectExtent l="19050" t="0" r="9525" b="0"/>
            <wp:docPr id="237" name="Picture 237" descr="Başlıksız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şlıksız-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Yukarıdaki haritada Türkiye’deki fay hatları gösterilmiştir.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Buna göre yukarıdakilerden hangileri ile fay hatları arasında paralellik vardır işaretleyiniz.(4x2=8)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S-6</w:t>
      </w:r>
      <w:proofErr w:type="gramEnd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)</w:t>
      </w: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Aşağıda çeşitli dış kuvvetlerin oluşturduğu bazı yer şekilleri gösterilmiştir.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Numaralandırılmış şekilleri dikkate alarak aşağıdaki tabloyu doldurunuz.(4x4=16)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3086100" cy="2486025"/>
            <wp:effectExtent l="19050" t="0" r="0" b="0"/>
            <wp:docPr id="238" name="Picture 238" descr="Başlıksız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şlıksız-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lastRenderedPageBreak/>
        <w:drawing>
          <wp:inline distT="0" distB="0" distL="0" distR="0">
            <wp:extent cx="3324225" cy="771525"/>
            <wp:effectExtent l="19050" t="0" r="9525" b="0"/>
            <wp:docPr id="239" name="Picture 239" descr="Başlıksız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şlıksız-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AŞAĞIDAKİ TEST SORULARINI CEVAPLAYINIZ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S-7</w:t>
      </w:r>
      <w:proofErr w:type="gramEnd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)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3524250" cy="1571625"/>
            <wp:effectExtent l="19050" t="0" r="0" b="0"/>
            <wp:docPr id="240" name="Picture 240" descr="Başlıksız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şlıksız-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Yukarıdaki şekilde akarsuyun denge </w:t>
      </w:r>
      <w:proofErr w:type="gramStart"/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profiline</w:t>
      </w:r>
      <w:proofErr w:type="gramEnd"/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ulaşma aşamaları gösterilmiştir.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Aşağıda verilenlerden hangisi denge </w:t>
      </w:r>
      <w:proofErr w:type="gramStart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profiline</w:t>
      </w:r>
      <w:proofErr w:type="gramEnd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ulaşmış bir akarsuyun özelliği değildir.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A- Akış hızı azalmıştır.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B-Yatak eğimi fazladır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C- aşındırma gücü azdır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D-Enerji potansiyeli düşüktür.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E-üzerinde ulaşım yapılabilir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S-8</w:t>
      </w:r>
      <w:proofErr w:type="gramEnd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) </w:t>
      </w: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Aşağıda yer yuvarlağının katmanları gösterilmiştir.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114550" cy="1752600"/>
            <wp:effectExtent l="19050" t="0" r="0" b="0"/>
            <wp:docPr id="241" name="Picture 241" descr="Başlıksız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şlıksız-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Buna göre bu katmanların özellikleri ile ilgili olarak aşağıda verilenlerden hangisi yanlıştır?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Mantonun sıcaklığı iç çekirdeğin sıcaklığından daha fazladır.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Yerkabuğu daha yoğun ve kalın olan manto üzerinde yer alır.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C) En yoğun ve en ağır olan iç çekirdeğin yoğunluğu 15gr/cm </w:t>
      </w:r>
      <w:proofErr w:type="spellStart"/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dir</w:t>
      </w:r>
      <w:proofErr w:type="spellEnd"/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D) Mantonun üst kısmında yer alan magma deprem ve </w:t>
      </w:r>
      <w:proofErr w:type="spellStart"/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volkanizma</w:t>
      </w:r>
      <w:proofErr w:type="spellEnd"/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gibi olayların oluşumuna neden olur.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Yerin iç kısımlarına doğru sıcaklık ve yoğunluk artar.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S-9</w:t>
      </w:r>
      <w:proofErr w:type="gramEnd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)-</w:t>
      </w: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Bağıl nem, belli bir sıcaklıkta havada mevcut su buharı miktarının, havanın o sıcaklıkta taşıyabileceği maksimum su buharı</w:t>
      </w:r>
      <w:r w:rsidRPr="00B65DE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13" w:tgtFrame="_blank" w:history="1">
        <w:r w:rsidRPr="00B65DEF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miktarına oranıdır.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Aşağıdaki grafik, belli bir yerde beş farklı sıcaklıkta havada mevcut su buharı ile havanın taşıyabileceği maksimum su buharı miktarını (gr/m3) göstermektedir.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3038475" cy="1409700"/>
            <wp:effectExtent l="19050" t="0" r="9525" b="0"/>
            <wp:docPr id="242" name="Picture 242" descr="Başlıksız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şlıksız-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Yukarıdaki bilgilere göre, kaç °C sıcaklıkta havada bağıl nem en düşüktür?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lastRenderedPageBreak/>
        <w:t>A) 5                                               B) 10                                     C) 15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20                                             E) 25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10. Bir akarsu, yatağını hem derine hem de kaynağına doğru aşındırıyorsa bu akarsuyla ilgili aşağıdaki yargılardan hangisi kesinlikle yanlıştır?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Kol sayısında artış olmaktadır.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Taşıdığı yük miktarı artmıştır.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Boyu uzamaktadır.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D) Denge </w:t>
      </w:r>
      <w:proofErr w:type="gramStart"/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profiline</w:t>
      </w:r>
      <w:proofErr w:type="gramEnd"/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ulaşmıştır.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Yatağı genişlemiştir.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11.</w:t>
      </w: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Aşağıdaki şekilde, Kuzey Yarım Küre’deki kalıcı karlar ve kar yağışlarının alt sınırları enlemlere göre verilmiştir.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952750" cy="647700"/>
            <wp:effectExtent l="19050" t="0" r="0" b="0"/>
            <wp:docPr id="243" name="Picture 243" descr="Başlıksız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şlıksız-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Yalnızca şekildeki bilgilere dayanarak aşağıdaki sonuçlardan hangisine ulaşılamaz?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30° enleminden 70° enlemine gittikçe kar yağışlı gün sayısı artmaktadır.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Ekvatorda ortalama 2000 metreden yüksek yerlerde kar yağışı görülebilir.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Kalıcı kar sınırı 70° enleminde deniz seviyesine inmektedir.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Kalıcı kar sınırı, dağların güney yamaçlarında kuzey yamacına göre daha yüksektir.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30° enlemi civarında, kar yağışı sınırı deniz seviyesine inmektedir.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S-12</w:t>
      </w:r>
      <w:proofErr w:type="gramEnd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)Aşağıdakilerden hangisi yerleşmeyi sınırlandıran faktörlerden biri değildir?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A-Yükselti                                     B-Denizler                            C-Kutuplar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D-Verimli topraklar                    E-Kuraklık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S-13</w:t>
      </w:r>
      <w:proofErr w:type="gramEnd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)</w:t>
      </w: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Tarım arazilerinin dağınık ve parçalı, su kaynaklarının bol, arazinin eğimli ve engebeli olduğu yerlerde genelde dağınık kırsal yerleşmeler görülür.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Buna göre aşağıdaki hangi bölgemizde dağınık kır yerleşmeleri çok yaygındır?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İç Anadolu                              B) Akdeniz           C) Karadeniz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Ege                                          E) Güneydoğu Anadolu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S-14</w:t>
      </w:r>
      <w:proofErr w:type="gramEnd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) Türkiye ‘de yeryüzü şeklerinin oluşumunda en fazla etkili olan dış kuvvet hangisidir?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A-Buzullar                                    B-</w:t>
      </w:r>
      <w:proofErr w:type="gramStart"/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rüzgarlar</w:t>
      </w:r>
      <w:proofErr w:type="gramEnd"/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                          C-Dalgalar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D-Gelgit                                        E-Akarsular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S-15</w:t>
      </w:r>
      <w:proofErr w:type="gramEnd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)</w:t>
      </w: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Kalker taşlarının yaygın olduğu yerlerde yer altı boşlukları fazla olduğu için yer göçmeleri (Çökme depremi) de bu tür alanlarda yaygın olarak görülür.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Buna göre aşağıdaki yerlerden hangisinde yer göçmesine daha çok rastlanılır?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Erzurum-Kars Platosu          B) Toroslar ve yakın çevresi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Iğdır ovası                               D) Marmara bölgesi kuzeyi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Trabzon ve çevresi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S-16</w:t>
      </w:r>
      <w:proofErr w:type="gramEnd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)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3057525" cy="2066925"/>
            <wp:effectExtent l="19050" t="0" r="9525" b="0"/>
            <wp:docPr id="244" name="Picture 244" descr="Başlıksız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şlıksız-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Şekilde ki kıyı tipi ile  ilgili verilen özelliklerden hangisi yanlış bir bilgidir.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A-Girintili çıkıntılıdır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B-Kıta sahanlığı geniştir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C- Boyuna kıyı tipidir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D-Koy körfez fazladır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lastRenderedPageBreak/>
        <w:t>E-dağların kıyıya dik uzanması sonucu oluşmuştur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S-17</w:t>
      </w:r>
      <w:proofErr w:type="gramEnd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)</w:t>
      </w: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Yeryüzü İç ve dış kuvvetlerin etkisiyle sürekli olarak değişmektedir.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Aşağıdakilerden hangisinin oluşumunda dış kuvvetlerin etkisi yoktur?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Deltaların oluşmasında                       B) kırıklı Dağların oluşmasında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peribacalarının oluşmasında             D) falezlerin oluşmasında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Karstik mağaraların oluşmasında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S-18</w:t>
      </w:r>
      <w:proofErr w:type="gramEnd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)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038350" cy="1143000"/>
            <wp:effectExtent l="19050" t="0" r="0" b="0"/>
            <wp:docPr id="245" name="Picture 245" descr="Başlıksız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şlıksız-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Yukarıdaki grafikte heyelan olaylarının mevsimlere dağılışı verilmiştir.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Bu dağılışı etki eden temel faktör aşağıdakilerden hangisidir?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Buharlaşma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Akarsu seviye değişmeleri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Sıcaklık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D) </w:t>
      </w:r>
      <w:proofErr w:type="gramStart"/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Rüzgar</w:t>
      </w:r>
      <w:proofErr w:type="gramEnd"/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hızlarındaki mevsimlik değişmeler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  Karların erimesiyle toprağın suya doyması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S-19) </w:t>
      </w: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Delta; Akarsuların taşıdığı malzemeyi deniz kıyısında biriktirmesiyle oluşan bir yüzey şeklidir</w:t>
      </w:r>
      <w:proofErr w:type="gramStart"/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..</w:t>
      </w:r>
      <w:proofErr w:type="gramEnd"/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Buna göre aşağıdakilerden hangisi bir kıyıda delta oluşabilmesi için gerekli şartlardan birisi olamaz?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Akarsuyun bol miktarda alüvyon taşıması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Gel-git olaylarının az olması.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Kıyıda güçlü akıntıların bulunmaması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Akarsu boyunun uzun olması.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Kıyının sığ (az derin) olması.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S-20</w:t>
      </w:r>
      <w:proofErr w:type="gramEnd"/>
      <w:r w:rsidRPr="00B65DE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)Aşağıda gösterilen hava hareketlerinden hangisi yağış getirmez?</w:t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419350" cy="1495425"/>
            <wp:effectExtent l="19050" t="0" r="0" b="0"/>
            <wp:docPr id="246" name="Picture 246" descr="Başlıksız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şlıksız-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EF" w:rsidRPr="00B65DEF" w:rsidRDefault="00B65DEF" w:rsidP="00B65DE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65DEF" w:rsidRPr="00B65DEF" w:rsidRDefault="00B65DEF" w:rsidP="00B65DEF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5DE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D779EF" w:rsidRPr="00C03F31" w:rsidRDefault="00D779EF" w:rsidP="00C03F31">
      <w:pPr>
        <w:ind w:firstLine="0"/>
      </w:pPr>
    </w:p>
    <w:sectPr w:rsidR="00D779EF" w:rsidRPr="00C03F31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066631"/>
    <w:rsid w:val="000B5689"/>
    <w:rsid w:val="001E1550"/>
    <w:rsid w:val="002246D3"/>
    <w:rsid w:val="0027009B"/>
    <w:rsid w:val="002A3D52"/>
    <w:rsid w:val="002B4357"/>
    <w:rsid w:val="002E3C5F"/>
    <w:rsid w:val="003A126B"/>
    <w:rsid w:val="00454DF7"/>
    <w:rsid w:val="004613D1"/>
    <w:rsid w:val="004861BB"/>
    <w:rsid w:val="00640733"/>
    <w:rsid w:val="006A676F"/>
    <w:rsid w:val="006D6B28"/>
    <w:rsid w:val="007D77D8"/>
    <w:rsid w:val="008473A0"/>
    <w:rsid w:val="00A80EBB"/>
    <w:rsid w:val="00A977FB"/>
    <w:rsid w:val="00B14DCA"/>
    <w:rsid w:val="00B55BEE"/>
    <w:rsid w:val="00B65DEF"/>
    <w:rsid w:val="00C03F31"/>
    <w:rsid w:val="00D779EF"/>
    <w:rsid w:val="00DF64C9"/>
    <w:rsid w:val="00E00988"/>
    <w:rsid w:val="00E04168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yperlink" Target="http://www.bilgiyelpazesi.net/" TargetMode="External"/><Relationship Id="rId18" Type="http://schemas.openxmlformats.org/officeDocument/2006/relationships/image" Target="media/image14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3.gif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1.gif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2013-01-05T11:58:00Z</dcterms:created>
  <dcterms:modified xsi:type="dcterms:W3CDTF">2013-01-05T11:58:00Z</dcterms:modified>
</cp:coreProperties>
</file>