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(6) (CEVAP ANAHTARLI)</w:t>
      </w:r>
    </w:p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F005DB" w:rsidRDefault="00F005DB" w:rsidP="00F005D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AŞAĞIDAKİ CÜMLELERDE BOŞ BIRAKILAN YERLERİ UYGUN KELİMELERLE DOLDURUNUZ.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1) Doğal özellikleri ile beşeri ve ekonomik özellikleri bakımından benzerlik gösteren alanlara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2) Nüfus ve yerleşme coğrafi bölgeleri oluşturan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faktörlerdir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3) Karadeniz Bölgesinin en yüksek bölümü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Karadeniz bölümüdür.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4)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Bölgesinin hem Karadeniz’e hem de Ege Denizine kıyısı vardır.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5) Ülkemizde seracılık en fazla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bölgesinde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yapılır.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6) Türkiye’de maden çeşitliliği ve rezervi bakımından en zengin bölge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bölgesidir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7)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Bölgesi Türkiye linyit çıkarımında ilk sırada yer alır.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8) Karadeniz Bölgesinin tek doğal limanı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limanıdır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9) Başkentimiz Ankara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bölümünde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yer alır.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10) Sosyo-ekonomik gelişme sürecinde toplumların geçirdiği aşamalar sırasıyla tarım toplumu, sanayi toplumu ve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toplumu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aşamalarıdır.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11) Sanayileşmenin yaşandığı yerlerde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bağlı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olarak şehirleşmede hızlanmaktadır.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12) Küreselleşmeyi meydana getiren faktörler arasında en belirleyici olanı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>’dir.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13)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Medeniyeti Güney Amerika kıtasındaki And Dağlarının Ekvator çevresindeki bölümlerinde kurulmuştur.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14) Tarihte en yıkıcı süper volkan patlamasının 74 bin yıl önce Endonezya’nın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Adasındaki Toba Dağında olduğu tahmin edilmektedir.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15) Deniz tabanında oluşan depremin, deniz tabanını ani olarak yükseltmesiyle deniz suyunun dev dalgalar şeklinde kıyıya doğru hareket etmesi olayına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AŞAĞIDAKİ İFADELERDEN DOĞRU OLANLARINA D, YANLIŞ OLANLARIN YANINA Y HARFİNİ YAZINIZ.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16)  (     ) Ortalama yükseltisi en fazla olan bölgemiz Marmara’dır.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17) (     ) Yüzölçümü en küçük bölgemiz Güneydoğu Anadolu'dur.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18) (     ) Nadas tarımının ülkemizde en fazla yapıldığı bölge İç Anadolu Bölgesidir.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19) (     ) Karadeniz Bölgesinde en yüksek yer Kaçkar Dağlarıdır.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20) (     ) Karadeniz kıyılarında kıta sahanlığı genellikle geniş olduğundan falez oluşumuna pek rastlanmaz.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21) (     ) Türkiye orman ürünleri sanayiinin en fazla geliştiği bölüm Doğu Karadeniz Bölümüdür.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22) (     ) Tarımsal üretimde makine kullanımı, Doğu Karadeniz Bölümünde yaygındır.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23) (     ) Deniz balıkları üretiminin en fazla olduğu bölüm Çatalca-Kocaeli bölümüdür.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24) (     ) Ülkemizin en yüksek bölgesi Karadeniz’dir.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25) (     ) Yeryüzünde coğrafi özelliklerin farklılık göstermesi, ekonomik faaliyetlerin çeşitlilik göstermesine neden olmuştur.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26) (     ) Tarımsal faaliyetler insanları toprağa ve yerleşik düzene bağlamıştır.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27) (     ) Las Vegas kentinin ekonomik gelişiminde her yıl düzenlenen uluslararası film festivalinin etkisi ağır basar.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28) (     ) İlk çağda şehirleşmede verimli toprakların bulunması etkili olmuştur.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29) (     ) Ganj ve İndus nehirleri arasındaki bölge Mezopotamya olarak tarif edilmektedir.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30) (     ) Volkanizma esnasında patlamalar sonucu bol miktarda malzeme yeryüzüne püskürür ve toprakların verimliliğini arttırıcı rol oynar.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AŞAĞIDAKİ ÇOKTAN SEÇMELİ SORULARI CEVAPLAYINIZ.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31) İzmir’in bir ticaret kenti olarak gelişmesinde, aşağıdakilerden hangisinin etkisi daha azdır?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Modern bir limana sahip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Uluslararası ölçekte bir fuarın her yıl şehirde kurulması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Çevresindeki ovalarda çok çeşitli tarım ürünlerinin yetiştirilmesi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Kış aylarının ılık ve yağışlı geçmesi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Büyük toptancı kuruluşların ve bu firmalara bağlı bölge temsilciliklerinin İzmir’de bulunması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32) Türkiye’de ticari faaliyetlerin yoğun olarak yapıldığı kentlerde, aşağıdakilerden hangisinde artış olması beklenmez?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Kente olan göçlerde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Mera hayvancılığında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Kişi başına düşen milli gelirde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Ulaşım ve nakliye araçlarının sayısında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Kentin diğer merkezlerle olan ulaşım olanaklarında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33) Bir ticaret merkezinin gelişmesinde, aşağıdakilerden hangisinin etkisi daha fazladır?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Tüketimin artmasının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Ulaşım ağının gelişmesinin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Ekili dikili alanların artmasının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Nüfus yoğunluğunun artmasının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Turizm faaliyetlerinin gelişmesinin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34)</w:t>
      </w:r>
      <w:r>
        <w:rPr>
          <w:rFonts w:ascii="Arial" w:hAnsi="Arial" w:cs="Arial"/>
          <w:color w:val="003366"/>
          <w:sz w:val="18"/>
          <w:szCs w:val="18"/>
        </w:rPr>
        <w:t xml:space="preserve"> Anadolu’da, Selçuklular ve Osmanlılar devrinde birçok yollar, köprüler, yol boylarında sıra sıra kervansaraylar ve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hanlar yapılmıştır.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durum, geçmişten günümüze ulaşımla aşağıdakilerden hangisinin iç içe olduğunu gösterir?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Kültür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Ticaret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Tarım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Medeniyet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Eğitim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35)</w:t>
      </w:r>
      <w:r>
        <w:rPr>
          <w:rFonts w:ascii="Arial" w:hAnsi="Arial" w:cs="Arial"/>
          <w:color w:val="003366"/>
          <w:sz w:val="18"/>
          <w:szCs w:val="18"/>
        </w:rPr>
        <w:t xml:space="preserve"> Ulaşım; insanın, eşyanın, bilginin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yada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herhangi bir şeyin bir yerden başka bir yere gitmesi, taşınmasıdır.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Ülkemizdeki kara ve demir yolu ulaşımı üzerinde, aşağıdakilerden hangisinin etkisi daha fazladır?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İnsan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İklim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Coğrafi konum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Yüzey şekilleri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Bitki örtüsü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36) Kastamonu, Antalya ve Hakkâri gibi yerleşim merkezlerinde demir yolu ulaşımının gelişmemesinin temel nedeni aşağıdakilerden hangisidir?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İklim özelliklerinin olumsuz etkisi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Ekonomik faaliyetlerin gelişmemesi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Yeryüzü şekillerinin engebeli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Coğrafi konumlarının elverişsiz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Büyük boyutlu pazarların bulunmaması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37) Aşağıdakilerden hangisi, sadece Akdeniz Bölgesine ait bir özelliktir?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Muz tarımının yapılması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B) Boyuna kıyıların görülmesi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Seracılık faaliyetlerinin yapılması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Karstik yer şekillerinin görülmesi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Deniz turizminin gelişme göstermesi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38) Aşağıdakilerden hangisi, Karadeniz bölgesi için söylenemez?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Nüfus yoğunluğu azdır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Nadasa ayrılan alanlar fazladır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Dağınık kır yerleşmeleri görülür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Taş kömürü ve bakır yatakları zengindir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Kıyı kesimlerinde yağış rejimi düzenlidir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39) Coğrafi bölgeler oluşturulurken, Karadeniz Bölgesi’nin oluşturulmasında rol oynayan beşeri ve ekonomik faktörler arasında aşağıdakilerden hangisi gösterilemez?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Dağınık yerleşmelerin hâkim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 ve balıkçılığın gelişmiş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Nüfusun kıyı şeridinde toplanmış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Taş kömürü ve bakır yataklarının zengin olması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Kıyı ile iç kesimler arasındaki kara ve demir yolu ulaşımının güçlükle yürütülmesi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40) Aşağıdakilerden hangisi, Türk Coğrafya Kurumu’nun amacı ve görevleri arasında gösterilemez?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Türkiye’nin coğrafi değerlerini tespit etmek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Türkiye’nin ilmi metotlarla coğrafyasını incelemek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Coğrafya ve diğer bilimlerin gelişmesini ve ilerlemesini sağlamak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Yıl içinde sıcaklık, basınç, yağış gibi meteorolojik verileri kaydetmek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Coğrafya ile ilgili milletlerarası bilimsel çalışma ve yayınları izlemek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NOT: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1-30</w:t>
      </w:r>
      <w:proofErr w:type="gramEnd"/>
      <w:r>
        <w:rPr>
          <w:rFonts w:ascii="Arial" w:hAnsi="Arial" w:cs="Arial"/>
          <w:color w:val="003366"/>
          <w:sz w:val="18"/>
          <w:szCs w:val="18"/>
        </w:rPr>
        <w:t>.sorulardan her birinin  doğru cevabı 2, diğerlerinin (31-40) her birinin doğru cevabı ise 4’er puandır. Süre 1 ders saatidir. Başarılar dilerim…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FF0000"/>
          <w:sz w:val="18"/>
          <w:szCs w:val="18"/>
        </w:rPr>
        <w:t>CEVAP ANAHTARI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 COĞRAFİ BÖLGE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 BEŞERİ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 DOĞU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 MARMARA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 AKDENİZ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 DOĞU ANADOLU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 EGE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 SİNOP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 YUKARI SAKARYA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 BİLGİ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 GÖÇE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 TEKNOLOJİ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 İNKA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 SUMATRA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15 TSUNAMİ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16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17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23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24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25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26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27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28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29 Yanlış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30 Doğru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31 D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32 B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33 B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34 B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35 D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36 C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37 A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38 B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39 D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40 D</w:t>
      </w:r>
    </w:p>
    <w:p w:rsidR="00F005DB" w:rsidRDefault="00F005DB" w:rsidP="00F005D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005DB" w:rsidRDefault="00F005DB" w:rsidP="00F005DB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C15423"/>
    <w:rsid w:val="00D05B67"/>
    <w:rsid w:val="00D33BA2"/>
    <w:rsid w:val="00D60B93"/>
    <w:rsid w:val="00D779EF"/>
    <w:rsid w:val="00DF64C9"/>
    <w:rsid w:val="00E0416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2013-01-05T13:50:00Z</dcterms:created>
  <dcterms:modified xsi:type="dcterms:W3CDTF">2013-01-05T13:50:00Z</dcterms:modified>
</cp:coreProperties>
</file>